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39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3962" w:rsidRPr="001B3962" w:rsidRDefault="001B3962" w:rsidP="001B3962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B39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962" w:rsidRPr="005F6DC4" w:rsidRDefault="001B3962" w:rsidP="001B396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1B3962" w:rsidRPr="005F6DC4" w:rsidRDefault="001B3962" w:rsidP="001B396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962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1B3962" w:rsidRPr="001B3962" w:rsidRDefault="001B3962" w:rsidP="001B3962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B3962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1B3962" w:rsidRPr="001B3962" w:rsidRDefault="001B3962" w:rsidP="001B3962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B396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962" w:rsidRPr="005F6DC4" w:rsidRDefault="001B3962" w:rsidP="001B3962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1B3962" w:rsidRPr="005F6DC4" w:rsidRDefault="001B3962" w:rsidP="001B3962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962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1B3962" w:rsidRPr="001B3962" w:rsidRDefault="001B3962" w:rsidP="001B3962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B3962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1B3962" w:rsidRPr="001B3962" w:rsidRDefault="001B3962" w:rsidP="001B3962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B3962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3962">
        <w:rPr>
          <w:rFonts w:ascii="Times New Roman" w:eastAsia="Times New Roman" w:hAnsi="Times New Roman" w:cs="Times New Roman"/>
        </w:rPr>
        <w:tab/>
      </w:r>
      <w:r w:rsidRPr="001B3962">
        <w:rPr>
          <w:rFonts w:ascii="Times New Roman" w:eastAsia="Times New Roman" w:hAnsi="Times New Roman" w:cs="Times New Roman"/>
        </w:rPr>
        <w:tab/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keepNext/>
        <w:keepLines/>
        <w:spacing w:after="0" w:line="276" w:lineRule="auto"/>
        <w:ind w:left="57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>Meeting Minutes – September 4, 2018</w:t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1B3962" w:rsidRPr="001B3962" w:rsidRDefault="001B3962" w:rsidP="001B396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 xml:space="preserve">  Board Member RJ Nichols</w:t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1B3962" w:rsidRPr="001B3962" w:rsidRDefault="001B3962" w:rsidP="001B396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B3962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1B3962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August 21, 2018 meeting.  Unanimously approved by The Board.</w:t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B396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B3962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962">
        <w:rPr>
          <w:rFonts w:ascii="Times New Roman" w:eastAsia="Times New Roman" w:hAnsi="Times New Roman" w:cs="Times New Roman"/>
          <w:sz w:val="24"/>
          <w:szCs w:val="24"/>
        </w:rPr>
        <w:t>The Board discussed the revaluation quotes for Real Estate and Personal Property</w:t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B3962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1B3962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962" w:rsidRPr="001B3962" w:rsidRDefault="001B3962" w:rsidP="001B3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 xml:space="preserve">The Board signed twelve (12) Motor Vehicle Abatements </w:t>
      </w:r>
    </w:p>
    <w:p w:rsidR="001B3962" w:rsidRPr="001B3962" w:rsidRDefault="001B3962" w:rsidP="001B39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>The Board reviewed six (6) Real Estate Exemptions:</w:t>
      </w:r>
    </w:p>
    <w:p w:rsidR="001B3962" w:rsidRPr="001B3962" w:rsidRDefault="001B3962" w:rsidP="001B39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>Approved:  6 Veteran Exemptions</w:t>
      </w:r>
    </w:p>
    <w:p w:rsidR="001B3962" w:rsidRPr="001B3962" w:rsidRDefault="001B3962" w:rsidP="001B39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>The Board signed the Monthly Motor Vehicle Reports for August</w:t>
      </w:r>
    </w:p>
    <w:p w:rsidR="001B3962" w:rsidRPr="001B3962" w:rsidRDefault="001B3962" w:rsidP="001B3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1B3962" w:rsidRPr="001B3962" w:rsidRDefault="001B3962" w:rsidP="001B3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September 4, 2018 at or about 8:30 p.m. </w:t>
      </w:r>
      <w:r w:rsidRPr="001B396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1B3962" w:rsidRPr="001B3962" w:rsidRDefault="001B3962" w:rsidP="001B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962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B85890" w:rsidRDefault="00B85890">
      <w:bookmarkStart w:id="0" w:name="_GoBack"/>
      <w:bookmarkEnd w:id="0"/>
    </w:p>
    <w:sectPr w:rsidR="00B85890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1B3962">
    <w:pPr>
      <w:pStyle w:val="Header"/>
    </w:pPr>
  </w:p>
  <w:p w:rsidR="009976E9" w:rsidRDefault="001B3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62"/>
    <w:rsid w:val="001B3962"/>
    <w:rsid w:val="00B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8FCF20E-C2A8-48B8-8F79-8CEF898B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9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39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2018-10-22T19:00:00Z</dcterms:created>
  <dcterms:modified xsi:type="dcterms:W3CDTF">2018-10-22T19:00:00Z</dcterms:modified>
</cp:coreProperties>
</file>